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2A" w:rsidRPr="004430F3" w:rsidRDefault="00AC772A" w:rsidP="00AC772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0F3">
        <w:rPr>
          <w:rFonts w:ascii="Times New Roman" w:hAnsi="Times New Roman" w:cs="Times New Roman"/>
          <w:b/>
          <w:sz w:val="24"/>
          <w:szCs w:val="24"/>
          <w:u w:val="single"/>
        </w:rPr>
        <w:t xml:space="preserve">ICP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7B6E7B">
        <w:rPr>
          <w:rFonts w:ascii="Times New Roman" w:hAnsi="Times New Roman" w:cs="Times New Roman"/>
          <w:b/>
          <w:sz w:val="24"/>
          <w:szCs w:val="24"/>
          <w:u w:val="single"/>
        </w:rPr>
        <w:t>udit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430F3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7B6E7B">
        <w:rPr>
          <w:rFonts w:ascii="Times New Roman" w:hAnsi="Times New Roman" w:cs="Times New Roman"/>
          <w:b/>
          <w:sz w:val="24"/>
          <w:szCs w:val="24"/>
          <w:u w:val="single"/>
        </w:rPr>
        <w:t>hecklist</w:t>
      </w:r>
      <w:bookmarkStart w:id="0" w:name="_GoBack"/>
      <w:bookmarkEnd w:id="0"/>
      <w:r w:rsidR="00903835">
        <w:rPr>
          <w:rStyle w:val="EndnoteReference"/>
          <w:rFonts w:ascii="Times New Roman" w:hAnsi="Times New Roman" w:cs="Times New Roman"/>
          <w:b/>
          <w:sz w:val="24"/>
          <w:szCs w:val="24"/>
          <w:u w:val="single"/>
        </w:rPr>
        <w:endnoteReference w:id="1"/>
      </w:r>
    </w:p>
    <w:tbl>
      <w:tblPr>
        <w:tblStyle w:val="TableGrid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3780"/>
        <w:gridCol w:w="2340"/>
        <w:gridCol w:w="1710"/>
      </w:tblGrid>
      <w:tr w:rsidR="00AC772A" w:rsidRPr="004430F3" w:rsidTr="00903835">
        <w:tc>
          <w:tcPr>
            <w:tcW w:w="540" w:type="dxa"/>
            <w:shd w:val="clear" w:color="auto" w:fill="C6D9F1" w:themeFill="text2" w:themeFillTint="33"/>
            <w:vAlign w:val="center"/>
          </w:tcPr>
          <w:p w:rsidR="00AC772A" w:rsidRPr="004430F3" w:rsidRDefault="00AC772A" w:rsidP="004D2E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430F3">
              <w:rPr>
                <w:rFonts w:ascii="Times New Roman" w:hAnsi="Times New Roman" w:cs="Times New Roman"/>
                <w:b/>
                <w:u w:val="single"/>
              </w:rPr>
              <w:t>No</w:t>
            </w:r>
          </w:p>
        </w:tc>
        <w:tc>
          <w:tcPr>
            <w:tcW w:w="3600" w:type="dxa"/>
            <w:shd w:val="clear" w:color="auto" w:fill="C6D9F1" w:themeFill="text2" w:themeFillTint="33"/>
            <w:vAlign w:val="center"/>
          </w:tcPr>
          <w:p w:rsidR="00AC772A" w:rsidRPr="004430F3" w:rsidRDefault="00AC772A" w:rsidP="004D2E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430F3">
              <w:rPr>
                <w:rFonts w:ascii="Times New Roman" w:hAnsi="Times New Roman" w:cs="Times New Roman"/>
                <w:b/>
                <w:u w:val="single"/>
              </w:rPr>
              <w:t>CORE ELEMENTS OF ICP</w:t>
            </w:r>
          </w:p>
        </w:tc>
        <w:tc>
          <w:tcPr>
            <w:tcW w:w="3780" w:type="dxa"/>
            <w:shd w:val="clear" w:color="auto" w:fill="C6D9F1" w:themeFill="text2" w:themeFillTint="33"/>
            <w:vAlign w:val="center"/>
          </w:tcPr>
          <w:p w:rsidR="00AC772A" w:rsidRPr="004430F3" w:rsidRDefault="00AC772A" w:rsidP="004D2EE5">
            <w:pPr>
              <w:jc w:val="center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  <w:r w:rsidRPr="004430F3">
              <w:rPr>
                <w:rFonts w:ascii="Times New Roman" w:hAnsi="Times New Roman" w:cs="Times New Roman"/>
                <w:b/>
                <w:u w:val="single"/>
              </w:rPr>
              <w:t>BEST PRACTICES</w:t>
            </w:r>
          </w:p>
        </w:tc>
        <w:tc>
          <w:tcPr>
            <w:tcW w:w="2340" w:type="dxa"/>
            <w:shd w:val="clear" w:color="auto" w:fill="C6D9F1" w:themeFill="text2" w:themeFillTint="33"/>
            <w:vAlign w:val="center"/>
          </w:tcPr>
          <w:p w:rsidR="00AC772A" w:rsidRPr="004430F3" w:rsidRDefault="00AC772A" w:rsidP="004D2EE5">
            <w:pPr>
              <w:jc w:val="center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  <w:r w:rsidRPr="004430F3">
              <w:rPr>
                <w:rFonts w:ascii="Times New Roman" w:hAnsi="Times New Roman" w:cs="Times New Roman"/>
                <w:b/>
                <w:u w:val="single"/>
              </w:rPr>
              <w:t>PROOF OF BEST PRACTICES</w:t>
            </w:r>
          </w:p>
        </w:tc>
        <w:tc>
          <w:tcPr>
            <w:tcW w:w="1710" w:type="dxa"/>
            <w:shd w:val="clear" w:color="auto" w:fill="C6D9F1" w:themeFill="text2" w:themeFillTint="33"/>
            <w:vAlign w:val="center"/>
          </w:tcPr>
          <w:p w:rsidR="00AC772A" w:rsidRPr="004430F3" w:rsidRDefault="00AC772A" w:rsidP="004D2EE5">
            <w:pPr>
              <w:jc w:val="center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  <w:r w:rsidRPr="004430F3">
              <w:rPr>
                <w:rFonts w:ascii="Times New Roman" w:hAnsi="Times New Roman" w:cs="Times New Roman"/>
                <w:b/>
                <w:u w:val="single"/>
              </w:rPr>
              <w:t>CHECK (ATTACHED DOCUMENTs) YES/NO</w:t>
            </w:r>
          </w:p>
        </w:tc>
      </w:tr>
      <w:tr w:rsidR="00AC772A" w:rsidRPr="004430F3" w:rsidTr="00903835">
        <w:tc>
          <w:tcPr>
            <w:tcW w:w="540" w:type="dxa"/>
          </w:tcPr>
          <w:p w:rsidR="00AC772A" w:rsidRPr="004430F3" w:rsidRDefault="00AC772A" w:rsidP="004D2E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430F3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3600" w:type="dxa"/>
          </w:tcPr>
          <w:p w:rsidR="00AC772A" w:rsidRPr="004430F3" w:rsidRDefault="00AC772A" w:rsidP="004D2EE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430F3">
              <w:rPr>
                <w:rFonts w:ascii="Times New Roman" w:hAnsi="Times New Roman" w:cs="Times New Roman"/>
                <w:b/>
                <w:u w:val="single"/>
              </w:rPr>
              <w:t>MANAGEMENT COMMITMENT</w:t>
            </w: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1"/>
              </w:numPr>
              <w:ind w:left="569" w:hanging="270"/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>NOMINATED PERSON RESPONSIBLE FOR STC</w:t>
            </w:r>
          </w:p>
          <w:p w:rsidR="00AC772A" w:rsidRPr="004430F3" w:rsidRDefault="00AC772A" w:rsidP="004D2EE5">
            <w:pPr>
              <w:ind w:left="569" w:hanging="270"/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ind w:left="569" w:hanging="270"/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ind w:left="569" w:hanging="270"/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1"/>
              </w:numPr>
              <w:ind w:left="569" w:hanging="270"/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>PERSONS RESPONSIBLE FOR APPLYING PERMIT/LICENSE</w:t>
            </w:r>
          </w:p>
          <w:p w:rsidR="00AC772A" w:rsidRPr="004430F3" w:rsidRDefault="00AC772A" w:rsidP="004D2EE5">
            <w:pPr>
              <w:pStyle w:val="ListParagraph"/>
              <w:ind w:left="569" w:hanging="270"/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pStyle w:val="ListParagraph"/>
              <w:ind w:left="569" w:hanging="270"/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pStyle w:val="ListParagraph"/>
              <w:ind w:left="569" w:hanging="270"/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1"/>
              </w:numPr>
              <w:ind w:left="569" w:hanging="270"/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>WRITTEN COMPANY POLICY ON STC</w:t>
            </w:r>
          </w:p>
          <w:p w:rsidR="00AC772A" w:rsidRPr="004430F3" w:rsidRDefault="00AC772A" w:rsidP="004D2EE5">
            <w:pPr>
              <w:pStyle w:val="ListParagraph"/>
              <w:ind w:left="569" w:hanging="270"/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ind w:left="569" w:hanging="270"/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ind w:left="569" w:hanging="270"/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1"/>
              </w:numPr>
              <w:ind w:left="569" w:hanging="270"/>
              <w:rPr>
                <w:rFonts w:ascii="Times New Roman" w:hAnsi="Times New Roman" w:cs="Times New Roman"/>
                <w:u w:val="single"/>
              </w:rPr>
            </w:pPr>
            <w:r w:rsidRPr="004430F3">
              <w:rPr>
                <w:rFonts w:ascii="Times New Roman" w:hAnsi="Times New Roman" w:cs="Times New Roman"/>
              </w:rPr>
              <w:t>AWARENESS OF STC WITHIN ORGANIZATION</w:t>
            </w: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  <w:u w:val="single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  <w:u w:val="single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  <w:u w:val="single"/>
              </w:rPr>
            </w:pP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1"/>
              </w:numPr>
              <w:ind w:left="569" w:hanging="270"/>
              <w:rPr>
                <w:rFonts w:ascii="Times New Roman" w:hAnsi="Times New Roman" w:cs="Times New Roman"/>
                <w:u w:val="single"/>
              </w:rPr>
            </w:pPr>
            <w:r w:rsidRPr="004430F3">
              <w:rPr>
                <w:rFonts w:ascii="Times New Roman" w:hAnsi="Times New Roman" w:cs="Times New Roman"/>
                <w:bCs/>
              </w:rPr>
              <w:t xml:space="preserve">CLAUSE IN CONTRACT WITH BUYERS THAT ITEM PURCHASED WILL NOT BE USED FOR WMD OR OTHER ILLEGAL PURPOSES </w:t>
            </w:r>
          </w:p>
        </w:tc>
        <w:tc>
          <w:tcPr>
            <w:tcW w:w="3780" w:type="dxa"/>
          </w:tcPr>
          <w:p w:rsidR="00AC772A" w:rsidRPr="004430F3" w:rsidRDefault="00AC772A" w:rsidP="004D2EE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 xml:space="preserve">WRITTEN APPOINTMENT BY CEO/MD </w:t>
            </w: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 xml:space="preserve">WRITTEN AUTHORISATION FROM CEO/MD/PERSON RESPONSIBLE FOR STC </w:t>
            </w: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 xml:space="preserve">WRITTEN EVIDENCE </w:t>
            </w: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>COMMUNICATING IT THROUGH VARIOUS MEDIA</w:t>
            </w: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  <w:highlight w:val="yellow"/>
              </w:rPr>
            </w:pPr>
            <w:r w:rsidRPr="004430F3">
              <w:rPr>
                <w:rFonts w:ascii="Times New Roman" w:hAnsi="Times New Roman" w:cs="Times New Roman"/>
              </w:rPr>
              <w:t>COMMON CLAUSE IN CONTRACT</w:t>
            </w:r>
          </w:p>
        </w:tc>
        <w:tc>
          <w:tcPr>
            <w:tcW w:w="2340" w:type="dxa"/>
          </w:tcPr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 xml:space="preserve">NAME OF PERSON IN CHARGE AND DESIGNATION </w:t>
            </w: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 xml:space="preserve">NAME OF PERSON/ PERSONS AUTHORISED TO APPLY FOR PERMIT AND DESIGNATION </w:t>
            </w: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>PROVIDE COPY OF COMMUNICATION ON STC (handbooks, email, video)</w:t>
            </w: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  <w:highlight w:val="yellow"/>
              </w:rPr>
            </w:pPr>
            <w:r w:rsidRPr="004430F3">
              <w:rPr>
                <w:rFonts w:ascii="Times New Roman" w:hAnsi="Times New Roman" w:cs="Times New Roman"/>
              </w:rPr>
              <w:t>EXAMPLE OF CONTRACT SIGNED</w:t>
            </w:r>
          </w:p>
        </w:tc>
        <w:tc>
          <w:tcPr>
            <w:tcW w:w="1710" w:type="dxa"/>
          </w:tcPr>
          <w:p w:rsidR="00AC772A" w:rsidRPr="004430F3" w:rsidRDefault="00AC772A" w:rsidP="004D2EE5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  <w:u w:val="single"/>
              </w:rPr>
            </w:pPr>
          </w:p>
        </w:tc>
      </w:tr>
      <w:tr w:rsidR="00AC772A" w:rsidRPr="004430F3" w:rsidTr="00903835">
        <w:tc>
          <w:tcPr>
            <w:tcW w:w="540" w:type="dxa"/>
          </w:tcPr>
          <w:p w:rsidR="00AC772A" w:rsidRPr="004430F3" w:rsidRDefault="00AC772A" w:rsidP="004D2E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430F3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3600" w:type="dxa"/>
          </w:tcPr>
          <w:p w:rsidR="00AC772A" w:rsidRPr="004430F3" w:rsidRDefault="00AC772A" w:rsidP="004D2EE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430F3">
              <w:rPr>
                <w:rFonts w:ascii="Times New Roman" w:hAnsi="Times New Roman" w:cs="Times New Roman"/>
                <w:b/>
                <w:u w:val="single"/>
              </w:rPr>
              <w:t>TRANSACTION SCREENING</w:t>
            </w: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 xml:space="preserve">IS A SCREENING PROCESS IN PLACE IN THE COMPANY </w:t>
            </w: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2"/>
              </w:numPr>
              <w:ind w:left="522"/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 xml:space="preserve">PRODUCT SCREENING </w:t>
            </w: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2"/>
              </w:numPr>
              <w:ind w:left="522"/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 xml:space="preserve">END USER SCREENING </w:t>
            </w: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2"/>
              </w:numPr>
              <w:ind w:left="522"/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>END USE SCREENING</w:t>
            </w: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2"/>
              </w:numPr>
              <w:ind w:left="522"/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>DESTINATION SCREENING</w:t>
            </w: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2"/>
              </w:numPr>
              <w:ind w:left="522"/>
              <w:rPr>
                <w:rFonts w:ascii="Times New Roman" w:hAnsi="Times New Roman" w:cs="Times New Roman"/>
                <w:b/>
                <w:u w:val="single"/>
              </w:rPr>
            </w:pPr>
            <w:r w:rsidRPr="004430F3">
              <w:rPr>
                <w:rFonts w:ascii="Times New Roman" w:hAnsi="Times New Roman" w:cs="Times New Roman"/>
              </w:rPr>
              <w:t>RED FLAG INDICATORS</w:t>
            </w: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780" w:type="dxa"/>
          </w:tcPr>
          <w:p w:rsidR="00AC772A" w:rsidRPr="004430F3" w:rsidRDefault="00AC772A" w:rsidP="004D2EE5">
            <w:pPr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>COMPUTER/SOFTWARE BASED SYSTEM/IT SUPPORTED</w:t>
            </w: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>SCREENING AGAINST ALL APPLICABLE END-USER LISTS</w:t>
            </w: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  <w:b/>
                <w:color w:val="FF0000"/>
                <w:highlight w:val="yellow"/>
                <w:u w:val="single"/>
              </w:rPr>
            </w:pPr>
            <w:r w:rsidRPr="004430F3">
              <w:rPr>
                <w:rFonts w:ascii="Times New Roman" w:hAnsi="Times New Roman" w:cs="Times New Roman"/>
              </w:rPr>
              <w:t>PROCEDURE MANUAL FOR RISK ASSESSMENT</w:t>
            </w:r>
          </w:p>
        </w:tc>
        <w:tc>
          <w:tcPr>
            <w:tcW w:w="2340" w:type="dxa"/>
          </w:tcPr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 xml:space="preserve">DESCRIBE THE SCREENING SYSTEM IN DETAIL </w:t>
            </w: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 xml:space="preserve">IF MANUAL, PROVIDE WRITTEN PROCEDURE FOR SCREENING </w:t>
            </w: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 xml:space="preserve">BRIEF DESCRIPTION </w:t>
            </w:r>
            <w:r w:rsidRPr="004430F3">
              <w:rPr>
                <w:rFonts w:ascii="Times New Roman" w:hAnsi="Times New Roman" w:cs="Times New Roman"/>
              </w:rPr>
              <w:lastRenderedPageBreak/>
              <w:t>OF LOGIC SET WITHIN THE SYSTEM TO PROMPT ALERT</w:t>
            </w:r>
          </w:p>
          <w:p w:rsidR="00AC772A" w:rsidRPr="004430F3" w:rsidRDefault="00AC772A" w:rsidP="004D2EE5">
            <w:pPr>
              <w:jc w:val="center"/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  <w:b/>
                <w:color w:val="FF0000"/>
                <w:highlight w:val="yellow"/>
                <w:u w:val="single"/>
              </w:rPr>
            </w:pPr>
            <w:r w:rsidRPr="004430F3">
              <w:rPr>
                <w:rFonts w:ascii="Times New Roman" w:hAnsi="Times New Roman" w:cs="Times New Roman"/>
              </w:rPr>
              <w:t>COPY OF THE MANUAL</w:t>
            </w:r>
          </w:p>
        </w:tc>
        <w:tc>
          <w:tcPr>
            <w:tcW w:w="1710" w:type="dxa"/>
          </w:tcPr>
          <w:p w:rsidR="00AC772A" w:rsidRPr="004430F3" w:rsidRDefault="00AC772A" w:rsidP="004D2EE5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  <w:u w:val="single"/>
              </w:rPr>
            </w:pPr>
          </w:p>
        </w:tc>
      </w:tr>
      <w:tr w:rsidR="00AC772A" w:rsidRPr="004430F3" w:rsidTr="00903835">
        <w:tc>
          <w:tcPr>
            <w:tcW w:w="540" w:type="dxa"/>
          </w:tcPr>
          <w:p w:rsidR="00AC772A" w:rsidRPr="004430F3" w:rsidRDefault="00AC772A" w:rsidP="004D2EE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430F3">
              <w:rPr>
                <w:rFonts w:ascii="Times New Roman" w:hAnsi="Times New Roman" w:cs="Times New Roman"/>
                <w:b/>
                <w:u w:val="single"/>
              </w:rPr>
              <w:lastRenderedPageBreak/>
              <w:t>3</w:t>
            </w:r>
          </w:p>
        </w:tc>
        <w:tc>
          <w:tcPr>
            <w:tcW w:w="3600" w:type="dxa"/>
          </w:tcPr>
          <w:p w:rsidR="00AC772A" w:rsidRPr="004430F3" w:rsidRDefault="00AC772A" w:rsidP="004D2EE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430F3">
              <w:rPr>
                <w:rFonts w:ascii="Times New Roman" w:hAnsi="Times New Roman" w:cs="Times New Roman"/>
                <w:b/>
                <w:u w:val="single"/>
              </w:rPr>
              <w:t>TRAINING</w:t>
            </w: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3"/>
              </w:numPr>
              <w:ind w:left="522"/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 xml:space="preserve">TRAINING PLAN </w:t>
            </w:r>
          </w:p>
          <w:p w:rsidR="00AC772A" w:rsidRPr="004430F3" w:rsidRDefault="00AC772A" w:rsidP="004D2EE5">
            <w:pPr>
              <w:ind w:left="522"/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ind w:left="522"/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ind w:left="522"/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ind w:left="522"/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3"/>
              </w:numPr>
              <w:ind w:left="522"/>
              <w:rPr>
                <w:rFonts w:ascii="Times New Roman" w:hAnsi="Times New Roman" w:cs="Times New Roman"/>
                <w:b/>
                <w:u w:val="single"/>
              </w:rPr>
            </w:pPr>
            <w:r w:rsidRPr="004430F3">
              <w:rPr>
                <w:rFonts w:ascii="Times New Roman" w:hAnsi="Times New Roman" w:cs="Times New Roman"/>
              </w:rPr>
              <w:t>TYPE OF TRAINING</w:t>
            </w:r>
          </w:p>
        </w:tc>
        <w:tc>
          <w:tcPr>
            <w:tcW w:w="3780" w:type="dxa"/>
          </w:tcPr>
          <w:p w:rsidR="00AC772A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 xml:space="preserve">WHEN: AT LEAST ONCE IN </w:t>
            </w:r>
            <w:r w:rsidR="00903835" w:rsidRPr="00903835">
              <w:rPr>
                <w:rFonts w:ascii="Times New Roman" w:hAnsi="Times New Roman" w:cs="Times New Roman"/>
                <w:color w:val="0070C0"/>
              </w:rPr>
              <w:t xml:space="preserve">[xx] </w:t>
            </w:r>
            <w:r w:rsidRPr="004430F3">
              <w:rPr>
                <w:rFonts w:ascii="Times New Roman" w:hAnsi="Times New Roman" w:cs="Times New Roman"/>
              </w:rPr>
              <w:t xml:space="preserve">MONTHS </w:t>
            </w:r>
          </w:p>
          <w:p w:rsidR="00903835" w:rsidRDefault="00903835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903835" w:rsidP="004D2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WHO: PERSONNE</w:t>
            </w:r>
            <w:r w:rsidR="00AC772A" w:rsidRPr="004430F3">
              <w:rPr>
                <w:rFonts w:ascii="Times New Roman" w:hAnsi="Times New Roman" w:cs="Times New Roman"/>
              </w:rPr>
              <w:t xml:space="preserve">L INVOLVED </w:t>
            </w:r>
            <w:r>
              <w:rPr>
                <w:rFonts w:ascii="Times New Roman" w:hAnsi="Times New Roman" w:cs="Times New Roman"/>
              </w:rPr>
              <w:t xml:space="preserve"> WITH </w:t>
            </w:r>
            <w:r w:rsidR="00AC772A" w:rsidRPr="004430F3">
              <w:rPr>
                <w:rFonts w:ascii="Times New Roman" w:hAnsi="Times New Roman" w:cs="Times New Roman"/>
              </w:rPr>
              <w:t>STC</w:t>
            </w: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903835" w:rsidRDefault="00AC772A" w:rsidP="004D2EE5">
            <w:pPr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 xml:space="preserve">WHAT: TYPE OF TRAINING </w:t>
            </w:r>
          </w:p>
          <w:p w:rsidR="00903835" w:rsidRDefault="00903835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  <w:highlight w:val="yellow"/>
              </w:rPr>
            </w:pPr>
            <w:r w:rsidRPr="004430F3">
              <w:rPr>
                <w:rFonts w:ascii="Times New Roman" w:hAnsi="Times New Roman" w:cs="Times New Roman"/>
              </w:rPr>
              <w:t>BY WHOM: QUALIFIED TRAINIER</w:t>
            </w:r>
          </w:p>
        </w:tc>
        <w:tc>
          <w:tcPr>
            <w:tcW w:w="2340" w:type="dxa"/>
          </w:tcPr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  <w:highlight w:val="yellow"/>
              </w:rPr>
            </w:pPr>
            <w:r w:rsidRPr="004430F3">
              <w:rPr>
                <w:rFonts w:ascii="Times New Roman" w:hAnsi="Times New Roman" w:cs="Times New Roman"/>
              </w:rPr>
              <w:t>TRAINING RECORDS</w:t>
            </w:r>
          </w:p>
        </w:tc>
        <w:tc>
          <w:tcPr>
            <w:tcW w:w="1710" w:type="dxa"/>
          </w:tcPr>
          <w:p w:rsidR="00AC772A" w:rsidRPr="004430F3" w:rsidRDefault="00AC772A" w:rsidP="004D2EE5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  <w:u w:val="single"/>
              </w:rPr>
            </w:pPr>
          </w:p>
        </w:tc>
      </w:tr>
      <w:tr w:rsidR="00AC772A" w:rsidRPr="004430F3" w:rsidTr="00903835">
        <w:tc>
          <w:tcPr>
            <w:tcW w:w="540" w:type="dxa"/>
          </w:tcPr>
          <w:p w:rsidR="00AC772A" w:rsidRPr="004430F3" w:rsidRDefault="00AC772A" w:rsidP="004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0F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00" w:type="dxa"/>
          </w:tcPr>
          <w:p w:rsidR="00AC772A" w:rsidRPr="004430F3" w:rsidRDefault="00AC772A" w:rsidP="004D2EE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430F3">
              <w:rPr>
                <w:rFonts w:ascii="Times New Roman" w:hAnsi="Times New Roman" w:cs="Times New Roman"/>
                <w:b/>
                <w:u w:val="single"/>
              </w:rPr>
              <w:t>RECORD KEEPING</w:t>
            </w: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4"/>
              </w:numPr>
              <w:ind w:left="522"/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>STATUTORY REQUIREMENTS FOR RECORDKEEPING</w:t>
            </w:r>
          </w:p>
          <w:p w:rsidR="00AC772A" w:rsidRPr="004430F3" w:rsidRDefault="00AC772A" w:rsidP="004D2EE5">
            <w:pPr>
              <w:pStyle w:val="ListParagraph"/>
              <w:ind w:left="522"/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5"/>
              </w:numPr>
              <w:ind w:left="882"/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 xml:space="preserve">END USER STATEMENT </w:t>
            </w: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5"/>
              </w:numPr>
              <w:ind w:left="882"/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 xml:space="preserve">LICENSES/ PERMITS </w:t>
            </w: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5"/>
              </w:numPr>
              <w:ind w:left="882"/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 xml:space="preserve">DELIVERY VERIFICATION </w:t>
            </w: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5"/>
              </w:numPr>
              <w:ind w:left="882"/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 xml:space="preserve">TECHNICAL SPECIFICATION </w:t>
            </w: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5"/>
              </w:numPr>
              <w:ind w:left="882"/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>INVOICE ISSUED IN RESPECT OF THE SALE OF STRATEGIC ITEM OR UNLISTED ITEMS</w:t>
            </w: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5"/>
              </w:numPr>
              <w:ind w:left="882"/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 xml:space="preserve">PURCHASE ORDERS </w:t>
            </w: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5"/>
              </w:numPr>
              <w:ind w:left="882"/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 xml:space="preserve">NOTES, INVITATION TO BID, REQUESTS FOR QUOTATIONS </w:t>
            </w: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5"/>
              </w:numPr>
              <w:ind w:left="882"/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>SHIPPING DOCUMENTS</w:t>
            </w: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5"/>
              </w:numPr>
              <w:ind w:left="882"/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>DOCUMENT ISSUED BY THE RELEVANT AUTHORITY OF IMPORTING COUNTRY</w:t>
            </w:r>
          </w:p>
        </w:tc>
        <w:tc>
          <w:tcPr>
            <w:tcW w:w="3780" w:type="dxa"/>
          </w:tcPr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>5 YEARS (</w:t>
            </w:r>
            <w:r w:rsidRPr="00903835">
              <w:rPr>
                <w:rFonts w:ascii="Times New Roman" w:hAnsi="Times New Roman" w:cs="Times New Roman"/>
                <w:color w:val="0070C0"/>
              </w:rPr>
              <w:t>OR IN ACCORDANCE WITH NATIONAL REQUIREMENTS</w:t>
            </w:r>
            <w:r w:rsidRPr="004430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0" w:type="dxa"/>
          </w:tcPr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>HARDCOPY/SOFT COPY</w:t>
            </w:r>
          </w:p>
        </w:tc>
        <w:tc>
          <w:tcPr>
            <w:tcW w:w="1710" w:type="dxa"/>
          </w:tcPr>
          <w:p w:rsidR="00AC772A" w:rsidRPr="004430F3" w:rsidRDefault="00AC772A" w:rsidP="004D2EE5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  <w:u w:val="single"/>
              </w:rPr>
            </w:pPr>
          </w:p>
        </w:tc>
      </w:tr>
      <w:tr w:rsidR="00AC772A" w:rsidRPr="004430F3" w:rsidTr="00903835">
        <w:tc>
          <w:tcPr>
            <w:tcW w:w="540" w:type="dxa"/>
          </w:tcPr>
          <w:p w:rsidR="00AC772A" w:rsidRPr="004430F3" w:rsidRDefault="00AC772A" w:rsidP="004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0F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00" w:type="dxa"/>
          </w:tcPr>
          <w:p w:rsidR="00AC772A" w:rsidRPr="004430F3" w:rsidRDefault="00AC772A" w:rsidP="004D2EE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430F3">
              <w:rPr>
                <w:rFonts w:ascii="Times New Roman" w:hAnsi="Times New Roman" w:cs="Times New Roman"/>
                <w:b/>
                <w:u w:val="single"/>
              </w:rPr>
              <w:t>AUDIT AND INTERNAL REVIEW</w:t>
            </w: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6"/>
              </w:numPr>
              <w:ind w:left="522"/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>SYSTEM AUDIT</w:t>
            </w: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6"/>
              </w:numPr>
              <w:ind w:left="522"/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>PROCESS AUDIT</w:t>
            </w:r>
          </w:p>
          <w:p w:rsidR="00AC772A" w:rsidRPr="004430F3" w:rsidRDefault="00AC772A" w:rsidP="00AC772A">
            <w:pPr>
              <w:pStyle w:val="ListParagraph"/>
              <w:numPr>
                <w:ilvl w:val="0"/>
                <w:numId w:val="6"/>
              </w:numPr>
              <w:ind w:left="522"/>
              <w:rPr>
                <w:rFonts w:ascii="Times New Roman" w:hAnsi="Times New Roman" w:cs="Times New Roman"/>
                <w:b/>
                <w:u w:val="single"/>
              </w:rPr>
            </w:pPr>
            <w:r w:rsidRPr="004430F3">
              <w:rPr>
                <w:rFonts w:ascii="Times New Roman" w:hAnsi="Times New Roman" w:cs="Times New Roman"/>
              </w:rPr>
              <w:t>DOCUMENTATION AUDIT</w:t>
            </w:r>
          </w:p>
        </w:tc>
        <w:tc>
          <w:tcPr>
            <w:tcW w:w="3780" w:type="dxa"/>
          </w:tcPr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 xml:space="preserve">AT LEAST ON AN ANNUAL BASIS </w:t>
            </w:r>
          </w:p>
        </w:tc>
        <w:tc>
          <w:tcPr>
            <w:tcW w:w="2340" w:type="dxa"/>
          </w:tcPr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Default="00AC772A" w:rsidP="004D2EE5">
            <w:pPr>
              <w:rPr>
                <w:rFonts w:ascii="Times New Roman" w:hAnsi="Times New Roman" w:cs="Times New Roman"/>
              </w:rPr>
            </w:pPr>
          </w:p>
          <w:p w:rsidR="00AC772A" w:rsidRPr="004430F3" w:rsidRDefault="00AC772A" w:rsidP="004D2EE5">
            <w:pPr>
              <w:rPr>
                <w:rFonts w:ascii="Times New Roman" w:hAnsi="Times New Roman" w:cs="Times New Roman"/>
              </w:rPr>
            </w:pPr>
            <w:r w:rsidRPr="004430F3">
              <w:rPr>
                <w:rFonts w:ascii="Times New Roman" w:hAnsi="Times New Roman" w:cs="Times New Roman"/>
              </w:rPr>
              <w:t>AUDIT RECORDS</w:t>
            </w:r>
          </w:p>
        </w:tc>
        <w:tc>
          <w:tcPr>
            <w:tcW w:w="1710" w:type="dxa"/>
          </w:tcPr>
          <w:p w:rsidR="00AC772A" w:rsidRPr="004430F3" w:rsidRDefault="00AC772A" w:rsidP="004D2EE5">
            <w:pPr>
              <w:jc w:val="center"/>
              <w:rPr>
                <w:rFonts w:ascii="Times New Roman" w:hAnsi="Times New Roman" w:cs="Times New Roman"/>
                <w:b/>
                <w:color w:val="FF0000"/>
                <w:highlight w:val="yellow"/>
                <w:u w:val="single"/>
              </w:rPr>
            </w:pPr>
          </w:p>
        </w:tc>
      </w:tr>
    </w:tbl>
    <w:p w:rsidR="001A5F84" w:rsidRPr="00903835" w:rsidRDefault="00AC772A">
      <w:pPr>
        <w:rPr>
          <w:rFonts w:ascii="Times New Roman" w:hAnsi="Times New Roman" w:cs="Times New Roman"/>
          <w:color w:val="FF0000"/>
          <w:sz w:val="18"/>
          <w:szCs w:val="18"/>
          <w:highlight w:val="yellow"/>
        </w:rPr>
      </w:pPr>
      <w:r w:rsidRPr="00903835">
        <w:rPr>
          <w:rFonts w:ascii="Times New Roman" w:hAnsi="Times New Roman" w:cs="Times New Roman"/>
          <w:color w:val="FF0000"/>
          <w:sz w:val="18"/>
          <w:szCs w:val="18"/>
          <w:highlight w:val="yellow"/>
        </w:rPr>
        <w:br w:type="page"/>
      </w:r>
    </w:p>
    <w:sectPr w:rsidR="001A5F84" w:rsidRPr="00903835"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A68" w:rsidRDefault="001B6A68" w:rsidP="00903835">
      <w:pPr>
        <w:spacing w:after="0" w:line="240" w:lineRule="auto"/>
      </w:pPr>
      <w:r>
        <w:separator/>
      </w:r>
    </w:p>
  </w:endnote>
  <w:endnote w:type="continuationSeparator" w:id="0">
    <w:p w:rsidR="001B6A68" w:rsidRDefault="001B6A68" w:rsidP="00903835">
      <w:pPr>
        <w:spacing w:after="0" w:line="240" w:lineRule="auto"/>
      </w:pPr>
      <w:r>
        <w:continuationSeparator/>
      </w:r>
    </w:p>
  </w:endnote>
  <w:endnote w:id="1">
    <w:p w:rsidR="00903835" w:rsidRDefault="009038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B46256">
        <w:rPr>
          <w:rFonts w:ascii="Times New Roman" w:hAnsi="Times New Roman" w:cs="Times New Roman"/>
          <w:sz w:val="18"/>
          <w:szCs w:val="18"/>
        </w:rPr>
        <w:t>Adapted and modified from</w:t>
      </w:r>
      <w:r w:rsidRPr="00903835">
        <w:rPr>
          <w:rFonts w:ascii="Times New Roman" w:hAnsi="Times New Roman" w:cs="Times New Roman"/>
          <w:sz w:val="18"/>
          <w:szCs w:val="18"/>
        </w:rPr>
        <w:t>: “ICP Audit Checklist,” Malaysia Ministry of International Trade and Industry (MITI), &lt;http://www.miti.gov.my/miti/resources/STA%20Folder/PDF%20file/Internal_Compliance_Program_ICP_Checklist.pdf?mid=303&gt;.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986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7B3" w:rsidRDefault="00F667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E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67B3" w:rsidRDefault="00F667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A68" w:rsidRDefault="001B6A68" w:rsidP="00903835">
      <w:pPr>
        <w:spacing w:after="0" w:line="240" w:lineRule="auto"/>
      </w:pPr>
      <w:r>
        <w:separator/>
      </w:r>
    </w:p>
  </w:footnote>
  <w:footnote w:type="continuationSeparator" w:id="0">
    <w:p w:rsidR="001B6A68" w:rsidRDefault="001B6A68" w:rsidP="00903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D22FE"/>
    <w:multiLevelType w:val="hybridMultilevel"/>
    <w:tmpl w:val="DEC820C6"/>
    <w:lvl w:ilvl="0" w:tplc="0772073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13978"/>
    <w:multiLevelType w:val="hybridMultilevel"/>
    <w:tmpl w:val="F0069A82"/>
    <w:lvl w:ilvl="0" w:tplc="07720734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0369DB"/>
    <w:multiLevelType w:val="hybridMultilevel"/>
    <w:tmpl w:val="A2401FAC"/>
    <w:lvl w:ilvl="0" w:tplc="07720734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E523B"/>
    <w:multiLevelType w:val="hybridMultilevel"/>
    <w:tmpl w:val="EC7C020C"/>
    <w:lvl w:ilvl="0" w:tplc="07720734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D6A4B"/>
    <w:multiLevelType w:val="hybridMultilevel"/>
    <w:tmpl w:val="CF5A32DC"/>
    <w:lvl w:ilvl="0" w:tplc="07720734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72E0D"/>
    <w:multiLevelType w:val="hybridMultilevel"/>
    <w:tmpl w:val="E8C42B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2A"/>
    <w:rsid w:val="001A5F84"/>
    <w:rsid w:val="001B6A68"/>
    <w:rsid w:val="005C356A"/>
    <w:rsid w:val="007B6E7B"/>
    <w:rsid w:val="00903835"/>
    <w:rsid w:val="00985304"/>
    <w:rsid w:val="00AC772A"/>
    <w:rsid w:val="00B46256"/>
    <w:rsid w:val="00C53223"/>
    <w:rsid w:val="00E0238E"/>
    <w:rsid w:val="00F667B3"/>
    <w:rsid w:val="00FB6A50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72A"/>
    <w:pPr>
      <w:ind w:left="720"/>
      <w:contextualSpacing/>
    </w:pPr>
  </w:style>
  <w:style w:type="table" w:styleId="TableGrid">
    <w:name w:val="Table Grid"/>
    <w:basedOn w:val="TableNormal"/>
    <w:uiPriority w:val="59"/>
    <w:rsid w:val="00AC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38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38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38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383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6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7B3"/>
  </w:style>
  <w:style w:type="paragraph" w:styleId="Footer">
    <w:name w:val="footer"/>
    <w:basedOn w:val="Normal"/>
    <w:link w:val="FooterChar"/>
    <w:uiPriority w:val="99"/>
    <w:unhideWhenUsed/>
    <w:rsid w:val="00F66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72A"/>
    <w:pPr>
      <w:ind w:left="720"/>
      <w:contextualSpacing/>
    </w:pPr>
  </w:style>
  <w:style w:type="table" w:styleId="TableGrid">
    <w:name w:val="Table Grid"/>
    <w:basedOn w:val="TableNormal"/>
    <w:uiPriority w:val="59"/>
    <w:rsid w:val="00AC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38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38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38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383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6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7B3"/>
  </w:style>
  <w:style w:type="paragraph" w:styleId="Footer">
    <w:name w:val="footer"/>
    <w:basedOn w:val="Normal"/>
    <w:link w:val="FooterChar"/>
    <w:uiPriority w:val="99"/>
    <w:unhideWhenUsed/>
    <w:rsid w:val="00F66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A88F7A8-55C2-4FCA-9DBA-5ED7256C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RYAN L. CATHIE</cp:lastModifiedBy>
  <cp:revision>9</cp:revision>
  <dcterms:created xsi:type="dcterms:W3CDTF">2016-06-30T19:45:00Z</dcterms:created>
  <dcterms:modified xsi:type="dcterms:W3CDTF">2017-02-10T04:52:00Z</dcterms:modified>
</cp:coreProperties>
</file>